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09" w:rsidRDefault="00284612" w:rsidP="00473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473C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6C3F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772DD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:rsidR="006A4C8E" w:rsidRDefault="00B6473C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2A54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ชลบุรี 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2A5475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วิทยาศาสตร์การกีฬาและสุขภาพ</w:t>
      </w:r>
    </w:p>
    <w:p w:rsidR="006A4C8E" w:rsidRPr="006A4C8E" w:rsidRDefault="00164294" w:rsidP="006A4C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584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949"/>
        <w:gridCol w:w="1673"/>
        <w:gridCol w:w="3685"/>
        <w:gridCol w:w="709"/>
        <w:gridCol w:w="453"/>
        <w:gridCol w:w="426"/>
        <w:gridCol w:w="425"/>
        <w:gridCol w:w="709"/>
        <w:gridCol w:w="425"/>
        <w:gridCol w:w="425"/>
        <w:gridCol w:w="708"/>
        <w:gridCol w:w="567"/>
        <w:gridCol w:w="631"/>
        <w:gridCol w:w="645"/>
        <w:gridCol w:w="709"/>
      </w:tblGrid>
      <w:tr w:rsidR="00351C97" w:rsidRPr="00351C97" w:rsidTr="002A5475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949" w:type="dxa"/>
            <w:vMerge w:val="restart"/>
            <w:shd w:val="clear" w:color="auto" w:fill="E2EFD9" w:themeFill="accent6" w:themeFillTint="33"/>
            <w:vAlign w:val="center"/>
          </w:tcPr>
          <w:p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685" w:type="dxa"/>
            <w:vMerge w:val="restart"/>
            <w:shd w:val="clear" w:color="auto" w:fill="E2EFD9" w:themeFill="accent6" w:themeFillTint="33"/>
            <w:vAlign w:val="center"/>
          </w:tcPr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2722" w:type="dxa"/>
            <w:gridSpan w:val="5"/>
            <w:shd w:val="clear" w:color="auto" w:fill="E2EFD9" w:themeFill="accent6" w:themeFillTint="33"/>
            <w:vAlign w:val="center"/>
          </w:tcPr>
          <w:p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850" w:type="dxa"/>
            <w:gridSpan w:val="2"/>
            <w:shd w:val="clear" w:color="auto" w:fill="E2EFD9" w:themeFill="accent6" w:themeFillTint="33"/>
            <w:vAlign w:val="center"/>
          </w:tcPr>
          <w:p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:rsidTr="002A5475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9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  <w:vMerge/>
            <w:shd w:val="clear" w:color="auto" w:fill="E2EFD9" w:themeFill="accent6" w:themeFillTint="33"/>
          </w:tcPr>
          <w:p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453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26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</w:tcPr>
          <w:p w:rsidR="004D39FE" w:rsidRDefault="004D39FE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F6B15" w:rsidRPr="00803FBE" w:rsidRDefault="00EF6B1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</w:tcPr>
          <w:p w:rsidR="00790709" w:rsidRPr="002A5475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A5475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ชื่อหน่วยงาน</w:t>
            </w:r>
            <w:r w:rsidR="00790709" w:rsidRPr="002A5475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เจ้าของแหล่งทุน</w:t>
            </w:r>
          </w:p>
          <w:p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A547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(โปรดระบุชื่อแหล่งทุน)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A5475" w:rsidRPr="003A5A22" w:rsidTr="002A5475">
        <w:trPr>
          <w:trHeight w:val="153"/>
        </w:trPr>
        <w:tc>
          <w:tcPr>
            <w:tcW w:w="709" w:type="dxa"/>
          </w:tcPr>
          <w:p w:rsidR="002A5475" w:rsidRPr="003A5A22" w:rsidRDefault="002A5475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949" w:type="dxa"/>
          </w:tcPr>
          <w:p w:rsidR="002A5475" w:rsidRDefault="002A5475" w:rsidP="002A5475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นางณัฏฐ์กฤตา  แสงประเสริฐธารี</w:t>
            </w:r>
          </w:p>
        </w:tc>
        <w:tc>
          <w:tcPr>
            <w:tcW w:w="1673" w:type="dxa"/>
          </w:tcPr>
          <w:p w:rsidR="002A5475" w:rsidRPr="003A5A22" w:rsidRDefault="002A5475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</w:t>
            </w:r>
          </w:p>
        </w:tc>
        <w:tc>
          <w:tcPr>
            <w:tcW w:w="3685" w:type="dxa"/>
          </w:tcPr>
          <w:p w:rsidR="002A5475" w:rsidRDefault="002A547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การรับรู้และพฤติกรรมการปฏิบัติตัวต่อกระแส"รักษ์โลก" ของนักศึกษามหาวิทยาลัยการกีฬาแห่งชาติ วิทยาเขตชลบุรี</w:t>
            </w:r>
          </w:p>
        </w:tc>
        <w:tc>
          <w:tcPr>
            <w:tcW w:w="709" w:type="dxa"/>
          </w:tcPr>
          <w:p w:rsidR="002A5475" w:rsidRDefault="002A5475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2A5475" w:rsidRDefault="002A5475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2A5475" w:rsidRDefault="002A5475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2A5475" w:rsidRDefault="002A5475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A5475" w:rsidRPr="00A61525" w:rsidRDefault="002A5475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2A5475" w:rsidRPr="003A5A22" w:rsidRDefault="007418B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2A5475" w:rsidRPr="003A5A22" w:rsidRDefault="002A5475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A5475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2A5475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2A5475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2A5475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2A5475" w:rsidRPr="003A5A22" w:rsidRDefault="002A5475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2EE" w:rsidRPr="003A5A22" w:rsidTr="002A5475">
        <w:trPr>
          <w:trHeight w:val="153"/>
        </w:trPr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ดร.รัตนาภรณ์  ทรงพระนาม</w:t>
            </w:r>
          </w:p>
        </w:tc>
        <w:tc>
          <w:tcPr>
            <w:tcW w:w="1673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</w:t>
            </w:r>
          </w:p>
        </w:tc>
        <w:tc>
          <w:tcPr>
            <w:tcW w:w="3685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สมรรถภาพทางกายนักศึกษาคณะวิทยาศาสตร์การกีฬาและสุขภาพ ปีการศึกษา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2564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มหาวิทยาลัยการกีฬาแห่งชาติ วิทยาเขตชลบุรี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2EE" w:rsidRPr="003A5A22" w:rsidTr="002A5475">
        <w:trPr>
          <w:trHeight w:val="147"/>
        </w:trPr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นายพิสิฏฐ์  ศรีหัตถกรรม</w:t>
            </w:r>
          </w:p>
        </w:tc>
        <w:tc>
          <w:tcPr>
            <w:tcW w:w="1673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</w:t>
            </w:r>
          </w:p>
        </w:tc>
        <w:tc>
          <w:tcPr>
            <w:tcW w:w="3685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ของการนวดผ่อนคลายทางการกีฬาร่วมกับการยืดกล้ามเนื้อแบบมีผู้ช่วยที่มีผลต่อความวิตกกังวลภายหลังการการฝึกซ้อมในนักกีฬายูโดชาย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A3C6B" w:rsidRDefault="004A3C6B" w:rsidP="00F91CCB">
      <w:pPr>
        <w:rPr>
          <w:rFonts w:ascii="TH SarabunPSK" w:hAnsi="TH SarabunPSK" w:cs="TH SarabunPSK" w:hint="cs"/>
          <w:sz w:val="32"/>
          <w:szCs w:val="32"/>
        </w:rPr>
      </w:pPr>
    </w:p>
    <w:p w:rsidR="00473CB2" w:rsidRDefault="00473CB2" w:rsidP="00F91CC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601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949"/>
        <w:gridCol w:w="1673"/>
        <w:gridCol w:w="3855"/>
        <w:gridCol w:w="709"/>
        <w:gridCol w:w="453"/>
        <w:gridCol w:w="426"/>
        <w:gridCol w:w="425"/>
        <w:gridCol w:w="709"/>
        <w:gridCol w:w="425"/>
        <w:gridCol w:w="425"/>
        <w:gridCol w:w="708"/>
        <w:gridCol w:w="567"/>
        <w:gridCol w:w="631"/>
        <w:gridCol w:w="645"/>
        <w:gridCol w:w="709"/>
      </w:tblGrid>
      <w:tr w:rsidR="002A5475" w:rsidRPr="00351C97" w:rsidTr="002A5475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949" w:type="dxa"/>
            <w:vMerge w:val="restart"/>
            <w:shd w:val="clear" w:color="auto" w:fill="E2EFD9" w:themeFill="accent6" w:themeFillTint="33"/>
            <w:vAlign w:val="center"/>
          </w:tcPr>
          <w:p w:rsidR="002A5475" w:rsidRPr="00090A22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855" w:type="dxa"/>
            <w:vMerge w:val="restart"/>
            <w:shd w:val="clear" w:color="auto" w:fill="E2EFD9" w:themeFill="accent6" w:themeFillTint="33"/>
            <w:vAlign w:val="center"/>
          </w:tcPr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2722" w:type="dxa"/>
            <w:gridSpan w:val="5"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850" w:type="dxa"/>
            <w:gridSpan w:val="2"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A5475" w:rsidRPr="00351C97" w:rsidTr="002A5475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9" w:type="dxa"/>
            <w:vMerge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55" w:type="dxa"/>
            <w:vMerge/>
            <w:shd w:val="clear" w:color="auto" w:fill="E2EFD9" w:themeFill="accent6" w:themeFillTint="33"/>
          </w:tcPr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2A5475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2A5475" w:rsidRPr="006D653D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453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26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</w:tcPr>
          <w:p w:rsidR="002A5475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</w:tcPr>
          <w:p w:rsidR="002A5475" w:rsidRP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A5475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ชื่อหน่วยงานเจ้าของแหล่งทุน</w:t>
            </w:r>
          </w:p>
          <w:p w:rsidR="002A5475" w:rsidRPr="00803FBE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A547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(โปรดระบุชื่อแหล่งทุน)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72EE" w:rsidRPr="003A5A22" w:rsidTr="002A5475">
        <w:trPr>
          <w:trHeight w:val="153"/>
        </w:trPr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ดร.ณรงค์ฤทธิ์  นิ่มมาก</w:t>
            </w:r>
          </w:p>
        </w:tc>
        <w:tc>
          <w:tcPr>
            <w:tcW w:w="1673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</w:t>
            </w:r>
          </w:p>
        </w:tc>
        <w:tc>
          <w:tcPr>
            <w:tcW w:w="3855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ผลของการอบอุ่บร่างกายซ้ำในช่วงพักครึ่งเวลา ที่มีต่อความเร็วและความว่องไวของผู้เล่นตัวสำรอง ในกีฬาฟุตบอล</w:t>
            </w:r>
          </w:p>
        </w:tc>
        <w:tc>
          <w:tcPr>
            <w:tcW w:w="709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872EE" w:rsidRPr="00A61525" w:rsidRDefault="00F872EE" w:rsidP="00F872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2EE" w:rsidRPr="003A5A22" w:rsidTr="002A5475">
        <w:trPr>
          <w:trHeight w:val="153"/>
        </w:trPr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นายสิปปนันท์   หวังกิจ</w:t>
            </w:r>
          </w:p>
        </w:tc>
        <w:tc>
          <w:tcPr>
            <w:tcW w:w="1673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</w:t>
            </w:r>
          </w:p>
        </w:tc>
        <w:tc>
          <w:tcPr>
            <w:tcW w:w="3855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การศึกษาผลกระทบของการอดนอนที่มีต่อสมรรถภาพทางกายของนักกีฬาในระดับอุดมศึกษา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2EE" w:rsidRPr="003A5A22" w:rsidTr="002A5475">
        <w:trPr>
          <w:trHeight w:val="147"/>
        </w:trPr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นางสาวจัตุภรณ์  พลเสน</w:t>
            </w:r>
          </w:p>
        </w:tc>
        <w:tc>
          <w:tcPr>
            <w:tcW w:w="1673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</w:t>
            </w:r>
          </w:p>
        </w:tc>
        <w:tc>
          <w:tcPr>
            <w:tcW w:w="3855" w:type="dxa"/>
          </w:tcPr>
          <w:p w:rsidR="00F872EE" w:rsidRDefault="00F872EE" w:rsidP="00F872EE">
            <w:pPr>
              <w:ind w:right="-13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ผลของการออกกำลังกายที่ระดับความหนัก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Vo2max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ของนักกีฬาแฮนด์บอลทีมชาติไทย ที่มีต่อคุณภาพการนอน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2EE" w:rsidRPr="003A5A22" w:rsidTr="002A5475">
        <w:trPr>
          <w:trHeight w:val="147"/>
        </w:trPr>
        <w:tc>
          <w:tcPr>
            <w:tcW w:w="709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นายกิตติศักดิ์  วงษ์ดนตรี</w:t>
            </w:r>
          </w:p>
        </w:tc>
        <w:tc>
          <w:tcPr>
            <w:tcW w:w="1673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</w:t>
            </w:r>
          </w:p>
        </w:tc>
        <w:tc>
          <w:tcPr>
            <w:tcW w:w="3855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การส่งเสริมกิจกรรมทางกายเพื่อพัฒนาสมรรถภาพทางกายและคุณภาพชีวิตของผู้สูงอายุ ในเขตเศรษฐกิจใหม่ในพื้นที่บริเวณชายฝั่งทะเลตะวันออก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2EE" w:rsidRPr="003A5A22" w:rsidTr="002A5475">
        <w:trPr>
          <w:trHeight w:val="147"/>
        </w:trPr>
        <w:tc>
          <w:tcPr>
            <w:tcW w:w="709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นายสุวัจน์  ชุณหรัตน์</w:t>
            </w:r>
          </w:p>
        </w:tc>
        <w:tc>
          <w:tcPr>
            <w:tcW w:w="1673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</w:t>
            </w:r>
          </w:p>
        </w:tc>
        <w:tc>
          <w:tcPr>
            <w:tcW w:w="3855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ผลของการใช้กิจกรรมและเทคโนโลยีในการเรียนการสอนวิทยาศาสตร์พื้นฐานของนักศึกษา มหาวิทยาลัยการกีฬาแห่งชาติ วิทยาเขตชลบุรี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84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949"/>
        <w:gridCol w:w="1673"/>
        <w:gridCol w:w="3685"/>
        <w:gridCol w:w="709"/>
        <w:gridCol w:w="453"/>
        <w:gridCol w:w="426"/>
        <w:gridCol w:w="425"/>
        <w:gridCol w:w="709"/>
        <w:gridCol w:w="425"/>
        <w:gridCol w:w="425"/>
        <w:gridCol w:w="708"/>
        <w:gridCol w:w="567"/>
        <w:gridCol w:w="631"/>
        <w:gridCol w:w="645"/>
        <w:gridCol w:w="709"/>
      </w:tblGrid>
      <w:tr w:rsidR="002A5475" w:rsidRPr="00351C97" w:rsidTr="002A5475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949" w:type="dxa"/>
            <w:vMerge w:val="restart"/>
            <w:shd w:val="clear" w:color="auto" w:fill="E2EFD9" w:themeFill="accent6" w:themeFillTint="33"/>
            <w:vAlign w:val="center"/>
          </w:tcPr>
          <w:p w:rsidR="002A5475" w:rsidRPr="00090A22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685" w:type="dxa"/>
            <w:vMerge w:val="restart"/>
            <w:shd w:val="clear" w:color="auto" w:fill="E2EFD9" w:themeFill="accent6" w:themeFillTint="33"/>
            <w:vAlign w:val="center"/>
          </w:tcPr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2722" w:type="dxa"/>
            <w:gridSpan w:val="5"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850" w:type="dxa"/>
            <w:gridSpan w:val="2"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A5475" w:rsidRPr="00351C97" w:rsidTr="002A5475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9" w:type="dxa"/>
            <w:vMerge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  <w:vMerge/>
            <w:shd w:val="clear" w:color="auto" w:fill="E2EFD9" w:themeFill="accent6" w:themeFillTint="33"/>
          </w:tcPr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2A5475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2A5475" w:rsidRPr="006D653D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453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26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</w:tcPr>
          <w:p w:rsidR="002A5475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</w:tcPr>
          <w:p w:rsidR="002A5475" w:rsidRP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A5475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ชื่อหน่วยงานเจ้าของแหล่งทุน</w:t>
            </w:r>
          </w:p>
          <w:p w:rsidR="002A5475" w:rsidRPr="00803FBE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A547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(โปรดระบุชื่อแหล่งทุน)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72EE" w:rsidRPr="003A5A22" w:rsidTr="002A5475">
        <w:trPr>
          <w:trHeight w:val="153"/>
        </w:trPr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นายณัฏฐ์ดนัย เจริญสุขวิมล</w:t>
            </w:r>
          </w:p>
          <w:p w:rsidR="00F872EE" w:rsidRDefault="00F872EE" w:rsidP="00F872EE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</w:t>
            </w:r>
          </w:p>
        </w:tc>
        <w:tc>
          <w:tcPr>
            <w:tcW w:w="3685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ของการนวดแบบเอฟเฟอเรจร่วมกับการแช่น้ำเย็นที่ส่งผลต่อการเปลี่ยนแปลงทางด้านสรีรวิทยาการกีฬาหลังการออกกำลังกาย</w:t>
            </w:r>
          </w:p>
        </w:tc>
        <w:tc>
          <w:tcPr>
            <w:tcW w:w="709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872EE" w:rsidRPr="00A61525" w:rsidRDefault="00F872EE" w:rsidP="00F872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p w:rsidR="002A5475" w:rsidRDefault="002A5475" w:rsidP="00473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473C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:rsidR="002A5475" w:rsidRDefault="002A5475" w:rsidP="002A54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ชลบุรี 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ศิลป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ศาสตร์</w:t>
      </w:r>
    </w:p>
    <w:p w:rsidR="002A5475" w:rsidRPr="006A4C8E" w:rsidRDefault="002A5475" w:rsidP="002A54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584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949"/>
        <w:gridCol w:w="1673"/>
        <w:gridCol w:w="3685"/>
        <w:gridCol w:w="709"/>
        <w:gridCol w:w="453"/>
        <w:gridCol w:w="426"/>
        <w:gridCol w:w="425"/>
        <w:gridCol w:w="709"/>
        <w:gridCol w:w="425"/>
        <w:gridCol w:w="425"/>
        <w:gridCol w:w="708"/>
        <w:gridCol w:w="567"/>
        <w:gridCol w:w="631"/>
        <w:gridCol w:w="645"/>
        <w:gridCol w:w="709"/>
      </w:tblGrid>
      <w:tr w:rsidR="002A5475" w:rsidRPr="00351C97" w:rsidTr="002A5475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949" w:type="dxa"/>
            <w:vMerge w:val="restart"/>
            <w:shd w:val="clear" w:color="auto" w:fill="E2EFD9" w:themeFill="accent6" w:themeFillTint="33"/>
            <w:vAlign w:val="center"/>
          </w:tcPr>
          <w:p w:rsidR="002A5475" w:rsidRPr="00090A22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685" w:type="dxa"/>
            <w:vMerge w:val="restart"/>
            <w:shd w:val="clear" w:color="auto" w:fill="E2EFD9" w:themeFill="accent6" w:themeFillTint="33"/>
            <w:vAlign w:val="center"/>
          </w:tcPr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2722" w:type="dxa"/>
            <w:gridSpan w:val="5"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850" w:type="dxa"/>
            <w:gridSpan w:val="2"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A5475" w:rsidRPr="00351C97" w:rsidTr="002A5475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9" w:type="dxa"/>
            <w:vMerge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  <w:vMerge/>
            <w:shd w:val="clear" w:color="auto" w:fill="E2EFD9" w:themeFill="accent6" w:themeFillTint="33"/>
          </w:tcPr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2A5475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2A5475" w:rsidRPr="006D653D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453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26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</w:tcPr>
          <w:p w:rsidR="002A5475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</w:tcPr>
          <w:p w:rsidR="002A5475" w:rsidRP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A5475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ชื่อหน่วยงานเจ้าของแหล่งทุน</w:t>
            </w:r>
          </w:p>
          <w:p w:rsidR="002A5475" w:rsidRPr="00803FBE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A547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(โปรดระบุชื่อแหล่งทุน)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72EE" w:rsidRPr="003A5A22" w:rsidTr="002A5475">
        <w:trPr>
          <w:trHeight w:val="153"/>
        </w:trPr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นางสาวกรรณิกา อินชะนะ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ดร.กรธวัฒน์ สกลคฤหเดช</w:t>
            </w:r>
          </w:p>
        </w:tc>
        <w:tc>
          <w:tcPr>
            <w:tcW w:w="1673" w:type="dxa"/>
          </w:tcPr>
          <w:p w:rsidR="00F872EE" w:rsidRPr="002A5475" w:rsidRDefault="00F872EE" w:rsidP="00F872EE"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2A5475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685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การระบบรางวัลกับประสิทธิภาพทางการจัดการทุนมนุษย์ของธุรกิจการจัดจำหน่ายอุปรณ์ทางการกีฬาของประเทศไทย</w:t>
            </w:r>
          </w:p>
        </w:tc>
        <w:tc>
          <w:tcPr>
            <w:tcW w:w="709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872EE" w:rsidRPr="00A61525" w:rsidRDefault="00F872EE" w:rsidP="00F872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2EE" w:rsidRPr="003A5A22" w:rsidTr="002A5475">
        <w:trPr>
          <w:trHeight w:val="153"/>
        </w:trPr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ดร.กรธวัฒน์ สกลคฤหเดช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ดร.อัศวิน จันทรสระสม</w:t>
            </w:r>
          </w:p>
        </w:tc>
        <w:tc>
          <w:tcPr>
            <w:tcW w:w="1673" w:type="dxa"/>
          </w:tcPr>
          <w:p w:rsidR="00F872EE" w:rsidRPr="002A5475" w:rsidRDefault="00F872EE" w:rsidP="00F872EE"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2A5475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685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แนวทางการพัฒนาบุคลิกภาพที่ส่งผลต่อความน่าเชื่อถือของผู้บริหารองค์กรทางการศึกษา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2EE" w:rsidRPr="003A5A22" w:rsidTr="002A5475">
        <w:trPr>
          <w:trHeight w:val="147"/>
        </w:trPr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ดร.กรธวัฒน์ สกลคฤหเดช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นางสาวรุ่งธิวา อันอามาตย์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นางสาวศรสวรรค์ บุ่งนาแซง</w:t>
            </w:r>
          </w:p>
        </w:tc>
        <w:tc>
          <w:tcPr>
            <w:tcW w:w="1673" w:type="dxa"/>
          </w:tcPr>
          <w:p w:rsidR="00F872EE" w:rsidRPr="002A5475" w:rsidRDefault="00F872EE" w:rsidP="00F872EE"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2A5475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685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การจัดการเรียนรู้โดยใช้ปัญหาเป็นฐานกับผลสัมฤทธิ์ทางการศึกษาของนักศึกษาบริหารจัดการกีฬา 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A5475" w:rsidRDefault="002A5475" w:rsidP="002A5475">
      <w:pPr>
        <w:rPr>
          <w:rFonts w:ascii="TH SarabunPSK" w:hAnsi="TH SarabunPSK" w:cs="TH SarabunPSK"/>
          <w:sz w:val="32"/>
          <w:szCs w:val="32"/>
        </w:rPr>
      </w:pPr>
    </w:p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84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949"/>
        <w:gridCol w:w="1673"/>
        <w:gridCol w:w="3685"/>
        <w:gridCol w:w="709"/>
        <w:gridCol w:w="453"/>
        <w:gridCol w:w="426"/>
        <w:gridCol w:w="425"/>
        <w:gridCol w:w="709"/>
        <w:gridCol w:w="425"/>
        <w:gridCol w:w="425"/>
        <w:gridCol w:w="708"/>
        <w:gridCol w:w="567"/>
        <w:gridCol w:w="631"/>
        <w:gridCol w:w="645"/>
        <w:gridCol w:w="709"/>
      </w:tblGrid>
      <w:tr w:rsidR="002A5475" w:rsidRPr="00351C97" w:rsidTr="002A5475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949" w:type="dxa"/>
            <w:vMerge w:val="restart"/>
            <w:shd w:val="clear" w:color="auto" w:fill="E2EFD9" w:themeFill="accent6" w:themeFillTint="33"/>
            <w:vAlign w:val="center"/>
          </w:tcPr>
          <w:p w:rsidR="002A5475" w:rsidRPr="00090A22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685" w:type="dxa"/>
            <w:vMerge w:val="restart"/>
            <w:shd w:val="clear" w:color="auto" w:fill="E2EFD9" w:themeFill="accent6" w:themeFillTint="33"/>
            <w:vAlign w:val="center"/>
          </w:tcPr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2722" w:type="dxa"/>
            <w:gridSpan w:val="5"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850" w:type="dxa"/>
            <w:gridSpan w:val="2"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A5475" w:rsidRPr="00351C97" w:rsidTr="002A5475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9" w:type="dxa"/>
            <w:vMerge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  <w:vMerge/>
            <w:shd w:val="clear" w:color="auto" w:fill="E2EFD9" w:themeFill="accent6" w:themeFillTint="33"/>
          </w:tcPr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2A5475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2A5475" w:rsidRPr="006D653D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453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26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</w:tcPr>
          <w:p w:rsidR="002A5475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</w:tcPr>
          <w:p w:rsidR="002A5475" w:rsidRP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A5475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ชื่อหน่วยงานเจ้าของแหล่งทุน</w:t>
            </w:r>
          </w:p>
          <w:p w:rsidR="002A5475" w:rsidRPr="00803FBE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A547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(โปรดระบุชื่อแหล่งทุน)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72EE" w:rsidRPr="003A5A22" w:rsidTr="002A5475">
        <w:trPr>
          <w:trHeight w:val="153"/>
        </w:trPr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นางสาวรวิภา มีวิเศษณ์</w:t>
            </w:r>
          </w:p>
        </w:tc>
        <w:tc>
          <w:tcPr>
            <w:tcW w:w="1673" w:type="dxa"/>
          </w:tcPr>
          <w:p w:rsidR="00F872EE" w:rsidRPr="002A5475" w:rsidRDefault="00F872EE" w:rsidP="00F872EE"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2A5475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685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ทักษะการสื่อสารภาษาอังกฤษสำหรับผู้ประกอบการโฮมสเตย์ในจังหวัดชลบุรีเพื่อเพิ่มศักยภาพการท่องเที่ยว </w:t>
            </w:r>
          </w:p>
        </w:tc>
        <w:tc>
          <w:tcPr>
            <w:tcW w:w="709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872EE" w:rsidRPr="00A61525" w:rsidRDefault="00F872EE" w:rsidP="00F872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2EE" w:rsidRPr="003A5A22" w:rsidTr="002A5475">
        <w:trPr>
          <w:trHeight w:val="153"/>
        </w:trPr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นายอภิวัฒน์ ปัญญามี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ดร.ไมตรี ไชยมงคล</w:t>
            </w:r>
          </w:p>
        </w:tc>
        <w:tc>
          <w:tcPr>
            <w:tcW w:w="1673" w:type="dxa"/>
          </w:tcPr>
          <w:p w:rsidR="00F872EE" w:rsidRPr="002A5475" w:rsidRDefault="00F872EE" w:rsidP="00F872EE"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2A5475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685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ข้อเสนอแนะเชิงนโยบายบริการทางการกีฬาและการออกกำลังกายของผู้สูงอายุในจังหวัดชลบุรี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A2121D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2EE" w:rsidRPr="003A5A22" w:rsidTr="002A5475">
        <w:trPr>
          <w:trHeight w:val="147"/>
        </w:trPr>
        <w:tc>
          <w:tcPr>
            <w:tcW w:w="709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นางสาวทัดดาว นาควงศ์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ผศ.อัมพร กรุดวงษ์</w:t>
            </w:r>
          </w:p>
        </w:tc>
        <w:tc>
          <w:tcPr>
            <w:tcW w:w="1673" w:type="dxa"/>
          </w:tcPr>
          <w:p w:rsidR="00F872EE" w:rsidRPr="002A5475" w:rsidRDefault="00F872EE" w:rsidP="00F872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2A5475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685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องค์ประกอบทางการท่องเที่ยวและการมีส่วนร่วมของชุมชนที่มีต่อความยั่งยืนทางการท่องเที่ยวเชิงนิเวศน์ในจังหวัดชลบุรี 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2EE" w:rsidRPr="003A5A22" w:rsidTr="002A5475">
        <w:trPr>
          <w:trHeight w:val="147"/>
        </w:trPr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ดร.ไมตรี ไชยมงคล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นายอภิวัฒน์ ปัญญามี</w:t>
            </w:r>
          </w:p>
        </w:tc>
        <w:tc>
          <w:tcPr>
            <w:tcW w:w="1673" w:type="dxa"/>
          </w:tcPr>
          <w:p w:rsidR="00F872EE" w:rsidRPr="002A5475" w:rsidRDefault="00F872EE" w:rsidP="00F872EE"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2A5475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685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ยกระดับมาตรฐานความปลอดภัยสำหรับธุรกิจกีฬาทางทะเลเพื่อส่งเสริมการท่องเที่ยวเชิงกีฬาในจังหวัดชลบุรี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84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949"/>
        <w:gridCol w:w="1673"/>
        <w:gridCol w:w="3685"/>
        <w:gridCol w:w="709"/>
        <w:gridCol w:w="453"/>
        <w:gridCol w:w="426"/>
        <w:gridCol w:w="425"/>
        <w:gridCol w:w="709"/>
        <w:gridCol w:w="425"/>
        <w:gridCol w:w="425"/>
        <w:gridCol w:w="708"/>
        <w:gridCol w:w="567"/>
        <w:gridCol w:w="631"/>
        <w:gridCol w:w="645"/>
        <w:gridCol w:w="709"/>
      </w:tblGrid>
      <w:tr w:rsidR="002A5475" w:rsidRPr="00351C97" w:rsidTr="002A5475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949" w:type="dxa"/>
            <w:vMerge w:val="restart"/>
            <w:shd w:val="clear" w:color="auto" w:fill="E2EFD9" w:themeFill="accent6" w:themeFillTint="33"/>
            <w:vAlign w:val="center"/>
          </w:tcPr>
          <w:p w:rsidR="002A5475" w:rsidRPr="00090A22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685" w:type="dxa"/>
            <w:vMerge w:val="restart"/>
            <w:shd w:val="clear" w:color="auto" w:fill="E2EFD9" w:themeFill="accent6" w:themeFillTint="33"/>
            <w:vAlign w:val="center"/>
          </w:tcPr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2722" w:type="dxa"/>
            <w:gridSpan w:val="5"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850" w:type="dxa"/>
            <w:gridSpan w:val="2"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A5475" w:rsidRPr="00351C97" w:rsidTr="002A5475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9" w:type="dxa"/>
            <w:vMerge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  <w:vMerge/>
            <w:shd w:val="clear" w:color="auto" w:fill="E2EFD9" w:themeFill="accent6" w:themeFillTint="33"/>
          </w:tcPr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2A5475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2A5475" w:rsidRPr="006D653D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453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26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</w:tcPr>
          <w:p w:rsidR="002A5475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</w:tcPr>
          <w:p w:rsidR="002A5475" w:rsidRP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A5475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ชื่อหน่วยงานเจ้าของแหล่งทุน</w:t>
            </w:r>
          </w:p>
          <w:p w:rsidR="002A5475" w:rsidRPr="00803FBE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A547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(โปรดระบุชื่อแหล่งทุน)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72EE" w:rsidRPr="003A5A22" w:rsidTr="002A5475">
        <w:trPr>
          <w:trHeight w:val="153"/>
        </w:trPr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นางสาวอัญชนา พรหมปัน</w:t>
            </w:r>
          </w:p>
        </w:tc>
        <w:tc>
          <w:tcPr>
            <w:tcW w:w="1673" w:type="dxa"/>
          </w:tcPr>
          <w:p w:rsidR="00F872EE" w:rsidRPr="002A5475" w:rsidRDefault="00F872EE" w:rsidP="00F872EE"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2A5475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685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การสื่อความหมายเส้นทางวัฒนธรรมบทฉากทัศน์การท่องเที่ยวเชิงอาหาร ย่านชุมชนตลาดเก่าหน้าเก๋ง อำเภอเมืองชลบุรี จังหวัดชลบุรี</w:t>
            </w:r>
          </w:p>
        </w:tc>
        <w:tc>
          <w:tcPr>
            <w:tcW w:w="709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872EE" w:rsidRPr="00A61525" w:rsidRDefault="00F872EE" w:rsidP="00F872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2EE" w:rsidRPr="003A5A22" w:rsidTr="002A5475">
        <w:trPr>
          <w:trHeight w:val="153"/>
        </w:trPr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นางสาวทักษินันท์ แก้วทิพยเนตร</w:t>
            </w:r>
          </w:p>
        </w:tc>
        <w:tc>
          <w:tcPr>
            <w:tcW w:w="1673" w:type="dxa"/>
          </w:tcPr>
          <w:p w:rsidR="00F872EE" w:rsidRPr="002A5475" w:rsidRDefault="00F872EE" w:rsidP="00F872EE"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2A5475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685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การจัดกิจกรรมนันทนาการสำหรับผู้สูงอายุในศูนย์พัฒนาการจัดสวัสดิการสังคมผู้สูงอายุบ้านบางละมุง จังหวัดชลบุรี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2EE" w:rsidRPr="003A5A22" w:rsidTr="002A5475">
        <w:trPr>
          <w:trHeight w:val="147"/>
        </w:trPr>
        <w:tc>
          <w:tcPr>
            <w:tcW w:w="709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นางสาววรพร ฉายกี่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นางสาวพนิตนันท์ สุจินตวงษ์</w:t>
            </w:r>
          </w:p>
        </w:tc>
        <w:tc>
          <w:tcPr>
            <w:tcW w:w="1673" w:type="dxa"/>
          </w:tcPr>
          <w:p w:rsidR="00F872EE" w:rsidRPr="002A5475" w:rsidRDefault="00F872EE" w:rsidP="00F872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2A5475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685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แนวทางการส่งเสริมแหล่งท่องเที่ยวนันทนาการ จังหวัดชลบุรี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2EE" w:rsidRPr="003A5A22" w:rsidTr="002A5475">
        <w:trPr>
          <w:trHeight w:val="147"/>
        </w:trPr>
        <w:tc>
          <w:tcPr>
            <w:tcW w:w="709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นางสาวอุทัยวรรณ ทองสุข</w:t>
            </w:r>
          </w:p>
        </w:tc>
        <w:tc>
          <w:tcPr>
            <w:tcW w:w="1673" w:type="dxa"/>
          </w:tcPr>
          <w:p w:rsidR="00F872EE" w:rsidRPr="002A5475" w:rsidRDefault="00F872EE" w:rsidP="00F872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2A5475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685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การประเมินอิทธิพลของสิ่งอำนวยความสะดวกทางการกีฬาของสนามกีฬาของมหาวิทยาลัยการกีฬาแห่งชาติ วิทยาเขตชลบุรีที่มีผลต่อความพึงพอใจของผู้มาใช้บริการ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2EE" w:rsidRPr="003A5A22" w:rsidTr="002A5475">
        <w:trPr>
          <w:trHeight w:val="147"/>
        </w:trPr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นางสาวนนทิชา เจษฎาเมธีวี</w:t>
            </w:r>
          </w:p>
        </w:tc>
        <w:tc>
          <w:tcPr>
            <w:tcW w:w="1673" w:type="dxa"/>
          </w:tcPr>
          <w:p w:rsidR="00F872EE" w:rsidRPr="002A5475" w:rsidRDefault="00F872EE" w:rsidP="00F872EE"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2A5475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685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ศักยภาพการให้บริการนักท่องเที่ยวผู้สูงอายุในจังหวัดชลบุรี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84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949"/>
        <w:gridCol w:w="1673"/>
        <w:gridCol w:w="3685"/>
        <w:gridCol w:w="709"/>
        <w:gridCol w:w="453"/>
        <w:gridCol w:w="426"/>
        <w:gridCol w:w="425"/>
        <w:gridCol w:w="709"/>
        <w:gridCol w:w="425"/>
        <w:gridCol w:w="425"/>
        <w:gridCol w:w="708"/>
        <w:gridCol w:w="567"/>
        <w:gridCol w:w="631"/>
        <w:gridCol w:w="645"/>
        <w:gridCol w:w="709"/>
      </w:tblGrid>
      <w:tr w:rsidR="002A5475" w:rsidRPr="00351C97" w:rsidTr="002A5475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949" w:type="dxa"/>
            <w:vMerge w:val="restart"/>
            <w:shd w:val="clear" w:color="auto" w:fill="E2EFD9" w:themeFill="accent6" w:themeFillTint="33"/>
            <w:vAlign w:val="center"/>
          </w:tcPr>
          <w:p w:rsidR="002A5475" w:rsidRPr="00090A22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685" w:type="dxa"/>
            <w:vMerge w:val="restart"/>
            <w:shd w:val="clear" w:color="auto" w:fill="E2EFD9" w:themeFill="accent6" w:themeFillTint="33"/>
            <w:vAlign w:val="center"/>
          </w:tcPr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2722" w:type="dxa"/>
            <w:gridSpan w:val="5"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850" w:type="dxa"/>
            <w:gridSpan w:val="2"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A5475" w:rsidRPr="00351C97" w:rsidTr="002A5475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9" w:type="dxa"/>
            <w:vMerge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  <w:vMerge/>
            <w:shd w:val="clear" w:color="auto" w:fill="E2EFD9" w:themeFill="accent6" w:themeFillTint="33"/>
          </w:tcPr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2A5475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2A5475" w:rsidRPr="006D653D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453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26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</w:tcPr>
          <w:p w:rsidR="002A5475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</w:tcPr>
          <w:p w:rsidR="002A5475" w:rsidRP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A5475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ชื่อหน่วยงานเจ้าของแหล่งทุน</w:t>
            </w:r>
          </w:p>
          <w:p w:rsidR="002A5475" w:rsidRPr="00803FBE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A547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(โปรดระบุชื่อแหล่งทุน)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72EE" w:rsidRPr="003A5A22" w:rsidTr="002A5475">
        <w:trPr>
          <w:trHeight w:val="153"/>
        </w:trPr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นางสาวขวัญเกล้า ศรีโสภา</w:t>
            </w:r>
          </w:p>
        </w:tc>
        <w:tc>
          <w:tcPr>
            <w:tcW w:w="1673" w:type="dxa"/>
          </w:tcPr>
          <w:p w:rsidR="00F872EE" w:rsidRPr="002A5475" w:rsidRDefault="00F872EE" w:rsidP="00F872EE"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2A5475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685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แบบความสัมพันธ์เชิงสาเหตุของกลยุทธ์การเรียนภาษาอังกฤษกับแรงจูงใจใฝ่สัมฤทธิ์ทางการเรียนรายวิชาภาษาอังกฤษของนักศึกษาสาขาวิชาพลศึกษามหาวิทยาลัยการกีฬาแห่งชาติ </w:t>
            </w:r>
          </w:p>
        </w:tc>
        <w:tc>
          <w:tcPr>
            <w:tcW w:w="709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872EE" w:rsidRPr="00A61525" w:rsidRDefault="00F872EE" w:rsidP="00F872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2EE" w:rsidRPr="003A5A22" w:rsidTr="002A5475">
        <w:trPr>
          <w:trHeight w:val="153"/>
        </w:trPr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ผศ.ดร ปทัญทิญา สิงห์คราม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ดร.กรธวัฒน์ สกลคฤหเดช </w:t>
            </w:r>
          </w:p>
        </w:tc>
        <w:tc>
          <w:tcPr>
            <w:tcW w:w="1673" w:type="dxa"/>
          </w:tcPr>
          <w:p w:rsidR="00F872EE" w:rsidRPr="002A5475" w:rsidRDefault="00F872EE" w:rsidP="00F872EE"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2A5475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685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การพัฒนารูปแบบการจัดการแข่งขันกีฬาระดับชาติเชิงพาณิชย์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2EE" w:rsidRPr="003A5A22" w:rsidTr="002A5475">
        <w:trPr>
          <w:trHeight w:val="147"/>
        </w:trPr>
        <w:tc>
          <w:tcPr>
            <w:tcW w:w="709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ดร.ไมตรี ไชยมงคล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ผศ.ดร.ปทัญทิญา  สิงห์คราม</w:t>
            </w:r>
          </w:p>
        </w:tc>
        <w:tc>
          <w:tcPr>
            <w:tcW w:w="1673" w:type="dxa"/>
          </w:tcPr>
          <w:p w:rsidR="00F872EE" w:rsidRPr="002A5475" w:rsidRDefault="00F872EE" w:rsidP="00F872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Pr="002A5475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685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แนวโน้มการท่องเที่ยวเชิงกีฬาสำหรับผู้สูงอายุในประเทศไทย</w:t>
            </w:r>
          </w:p>
        </w:tc>
        <w:tc>
          <w:tcPr>
            <w:tcW w:w="709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53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p w:rsidR="002A5475" w:rsidRDefault="002A5475" w:rsidP="002A5475">
      <w:pPr>
        <w:rPr>
          <w:rFonts w:ascii="TH SarabunPSK" w:hAnsi="TH SarabunPSK" w:cs="TH SarabunPSK"/>
          <w:sz w:val="32"/>
          <w:szCs w:val="32"/>
        </w:rPr>
      </w:pPr>
    </w:p>
    <w:p w:rsidR="002A5475" w:rsidRDefault="002A5475" w:rsidP="00473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473C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:rsidR="002A5475" w:rsidRDefault="002A5475" w:rsidP="002A54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ชลบุรี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คณ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ะศึกษาศาสตร์</w:t>
      </w:r>
    </w:p>
    <w:p w:rsidR="002A5475" w:rsidRPr="006A4C8E" w:rsidRDefault="002A5475" w:rsidP="002A54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584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949"/>
        <w:gridCol w:w="1673"/>
        <w:gridCol w:w="3685"/>
        <w:gridCol w:w="709"/>
        <w:gridCol w:w="453"/>
        <w:gridCol w:w="426"/>
        <w:gridCol w:w="425"/>
        <w:gridCol w:w="709"/>
        <w:gridCol w:w="425"/>
        <w:gridCol w:w="425"/>
        <w:gridCol w:w="708"/>
        <w:gridCol w:w="567"/>
        <w:gridCol w:w="631"/>
        <w:gridCol w:w="645"/>
        <w:gridCol w:w="709"/>
      </w:tblGrid>
      <w:tr w:rsidR="002A5475" w:rsidRPr="00351C97" w:rsidTr="002A5475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949" w:type="dxa"/>
            <w:vMerge w:val="restart"/>
            <w:shd w:val="clear" w:color="auto" w:fill="E2EFD9" w:themeFill="accent6" w:themeFillTint="33"/>
            <w:vAlign w:val="center"/>
          </w:tcPr>
          <w:p w:rsidR="002A5475" w:rsidRPr="00090A22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685" w:type="dxa"/>
            <w:vMerge w:val="restart"/>
            <w:shd w:val="clear" w:color="auto" w:fill="E2EFD9" w:themeFill="accent6" w:themeFillTint="33"/>
            <w:vAlign w:val="center"/>
          </w:tcPr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2722" w:type="dxa"/>
            <w:gridSpan w:val="5"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850" w:type="dxa"/>
            <w:gridSpan w:val="2"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A5475" w:rsidRPr="00351C97" w:rsidTr="002A5475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9" w:type="dxa"/>
            <w:vMerge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  <w:vMerge/>
            <w:shd w:val="clear" w:color="auto" w:fill="E2EFD9" w:themeFill="accent6" w:themeFillTint="33"/>
          </w:tcPr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2A5475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2A5475" w:rsidRPr="006D653D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453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26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</w:tcPr>
          <w:p w:rsidR="002A5475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</w:tcPr>
          <w:p w:rsidR="002A5475" w:rsidRP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A5475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ชื่อหน่วยงานเจ้าของแหล่งทุน</w:t>
            </w:r>
          </w:p>
          <w:p w:rsidR="002A5475" w:rsidRPr="00803FBE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A547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(โปรดระบุชื่อแหล่งทุน)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72EE" w:rsidRPr="003A5A22" w:rsidTr="002A5475">
        <w:trPr>
          <w:trHeight w:val="153"/>
        </w:trPr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ผศ.ดร.จิราวัฒน์  ขจรศิลป์</w:t>
            </w:r>
          </w:p>
        </w:tc>
        <w:tc>
          <w:tcPr>
            <w:tcW w:w="1673" w:type="dxa"/>
          </w:tcPr>
          <w:p w:rsidR="00F872EE" w:rsidRPr="002A5475" w:rsidRDefault="00F872EE" w:rsidP="00F872EE">
            <w:pPr>
              <w:ind w:right="-136"/>
            </w:pPr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</w:t>
            </w:r>
            <w:r w:rsidRPr="002A5475">
              <w:rPr>
                <w:rFonts w:ascii="TH SarabunPSK" w:hAnsi="TH SarabunPSK" w:cs="TH SarabunPSK" w:hint="cs"/>
                <w:sz w:val="32"/>
                <w:szCs w:val="32"/>
                <w:cs/>
              </w:rPr>
              <w:t>ะศึกษาศาสตร์</w:t>
            </w:r>
          </w:p>
        </w:tc>
        <w:tc>
          <w:tcPr>
            <w:tcW w:w="3685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การพัฒนารูปแบบการปฏิบัติการสอนในสถานศึกษาของนักศึกษา สาขาพลศึกษา คณะศึกษาศาสตร์ หลักสูตร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</w:t>
            </w:r>
          </w:p>
        </w:tc>
        <w:tc>
          <w:tcPr>
            <w:tcW w:w="709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872EE" w:rsidRPr="00A61525" w:rsidRDefault="00F872EE" w:rsidP="00F872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2EE" w:rsidRPr="003A5A22" w:rsidTr="002A5475">
        <w:trPr>
          <w:trHeight w:val="1433"/>
        </w:trPr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ดร.ธิติพงษ์  สุขดี</w:t>
            </w:r>
          </w:p>
        </w:tc>
        <w:tc>
          <w:tcPr>
            <w:tcW w:w="1673" w:type="dxa"/>
          </w:tcPr>
          <w:p w:rsidR="00F872EE" w:rsidRPr="002A5475" w:rsidRDefault="00F872EE" w:rsidP="00F872EE">
            <w:pPr>
              <w:ind w:right="-136"/>
            </w:pPr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</w:t>
            </w:r>
            <w:r w:rsidRPr="002A5475">
              <w:rPr>
                <w:rFonts w:ascii="TH SarabunPSK" w:hAnsi="TH SarabunPSK" w:cs="TH SarabunPSK" w:hint="cs"/>
                <w:sz w:val="32"/>
                <w:szCs w:val="32"/>
                <w:cs/>
              </w:rPr>
              <w:t>ะศึกษาศาสตร์</w:t>
            </w:r>
          </w:p>
        </w:tc>
        <w:tc>
          <w:tcPr>
            <w:tcW w:w="3685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รูปแบบสมการโครงสร้างความฉลาดทางสังคมของนักศึกษา คณะศึกษาศาสตร์ มหาวิทยาลัยการกีฬาแห่งชาติ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2F07E3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2EE" w:rsidRPr="003A5A22" w:rsidTr="002A5475">
        <w:trPr>
          <w:trHeight w:val="147"/>
        </w:trPr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นายฐาณรงค์  ทุเรียน</w:t>
            </w:r>
          </w:p>
        </w:tc>
        <w:tc>
          <w:tcPr>
            <w:tcW w:w="1673" w:type="dxa"/>
          </w:tcPr>
          <w:p w:rsidR="00F872EE" w:rsidRPr="002A5475" w:rsidRDefault="00F872EE" w:rsidP="00F872EE">
            <w:pPr>
              <w:ind w:right="-136"/>
            </w:pPr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</w:t>
            </w:r>
            <w:r w:rsidRPr="002A5475">
              <w:rPr>
                <w:rFonts w:ascii="TH SarabunPSK" w:hAnsi="TH SarabunPSK" w:cs="TH SarabunPSK" w:hint="cs"/>
                <w:sz w:val="32"/>
                <w:szCs w:val="32"/>
                <w:cs/>
              </w:rPr>
              <w:t>ะศึกษาศาสตร์</w:t>
            </w:r>
          </w:p>
        </w:tc>
        <w:tc>
          <w:tcPr>
            <w:tcW w:w="3685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ของการจัดการเรียนรู้พลศึกษาโดยประยุกต์ใช้การเรียนรู้แบบเน้นประสบการณ์ร่วมกับการจัดการเรียนรู้ร่วมมือเพื่อส่งเสริมทักษะการทำงานเป็นทีม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84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949"/>
        <w:gridCol w:w="1673"/>
        <w:gridCol w:w="3685"/>
        <w:gridCol w:w="709"/>
        <w:gridCol w:w="453"/>
        <w:gridCol w:w="426"/>
        <w:gridCol w:w="425"/>
        <w:gridCol w:w="709"/>
        <w:gridCol w:w="425"/>
        <w:gridCol w:w="425"/>
        <w:gridCol w:w="708"/>
        <w:gridCol w:w="567"/>
        <w:gridCol w:w="631"/>
        <w:gridCol w:w="645"/>
        <w:gridCol w:w="709"/>
      </w:tblGrid>
      <w:tr w:rsidR="002A5475" w:rsidRPr="00351C97" w:rsidTr="002A5475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949" w:type="dxa"/>
            <w:vMerge w:val="restart"/>
            <w:shd w:val="clear" w:color="auto" w:fill="E2EFD9" w:themeFill="accent6" w:themeFillTint="33"/>
            <w:vAlign w:val="center"/>
          </w:tcPr>
          <w:p w:rsidR="002A5475" w:rsidRPr="00090A22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685" w:type="dxa"/>
            <w:vMerge w:val="restart"/>
            <w:shd w:val="clear" w:color="auto" w:fill="E2EFD9" w:themeFill="accent6" w:themeFillTint="33"/>
            <w:vAlign w:val="center"/>
          </w:tcPr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2722" w:type="dxa"/>
            <w:gridSpan w:val="5"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850" w:type="dxa"/>
            <w:gridSpan w:val="2"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A5475" w:rsidRPr="00351C97" w:rsidTr="002A5475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9" w:type="dxa"/>
            <w:vMerge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  <w:vMerge/>
            <w:shd w:val="clear" w:color="auto" w:fill="E2EFD9" w:themeFill="accent6" w:themeFillTint="33"/>
          </w:tcPr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2A5475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2A5475" w:rsidRPr="006D653D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453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26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</w:tcPr>
          <w:p w:rsidR="002A5475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</w:tcPr>
          <w:p w:rsidR="002A5475" w:rsidRP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A5475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ชื่อหน่วยงานเจ้าของแหล่งทุน</w:t>
            </w:r>
          </w:p>
          <w:p w:rsidR="002A5475" w:rsidRPr="00803FBE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A547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(โปรดระบุชื่อแหล่งทุน)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72EE" w:rsidRPr="003A5A22" w:rsidTr="002A5475">
        <w:trPr>
          <w:trHeight w:val="153"/>
        </w:trPr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ดร.สรัญญา  เนตรธานนท์</w:t>
            </w:r>
          </w:p>
        </w:tc>
        <w:tc>
          <w:tcPr>
            <w:tcW w:w="1673" w:type="dxa"/>
          </w:tcPr>
          <w:p w:rsidR="00F872EE" w:rsidRPr="002A5475" w:rsidRDefault="00F872EE" w:rsidP="00F872EE">
            <w:pPr>
              <w:ind w:right="-136"/>
            </w:pPr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</w:t>
            </w:r>
            <w:r w:rsidRPr="002A5475">
              <w:rPr>
                <w:rFonts w:ascii="TH SarabunPSK" w:hAnsi="TH SarabunPSK" w:cs="TH SarabunPSK" w:hint="cs"/>
                <w:sz w:val="32"/>
                <w:szCs w:val="32"/>
                <w:cs/>
              </w:rPr>
              <w:t>ะศึกษาศาสตร์</w:t>
            </w:r>
          </w:p>
        </w:tc>
        <w:tc>
          <w:tcPr>
            <w:tcW w:w="3685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การเรียนรู้แบบภารกิจร่วมเพื่อพัฒนาทักษะความคิดสร้างสรรค์</w:t>
            </w:r>
          </w:p>
        </w:tc>
        <w:tc>
          <w:tcPr>
            <w:tcW w:w="709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872EE" w:rsidRPr="00A61525" w:rsidRDefault="00F872EE" w:rsidP="00F872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2EE" w:rsidRPr="003A5A22" w:rsidTr="002A5475">
        <w:trPr>
          <w:trHeight w:val="1433"/>
        </w:trPr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ผศ.ดร.ณรงค์  วิชัยรัตน์</w:t>
            </w:r>
          </w:p>
        </w:tc>
        <w:tc>
          <w:tcPr>
            <w:tcW w:w="1673" w:type="dxa"/>
          </w:tcPr>
          <w:p w:rsidR="00F872EE" w:rsidRPr="002A5475" w:rsidRDefault="00F872EE" w:rsidP="00F872EE">
            <w:pPr>
              <w:ind w:right="-136"/>
            </w:pPr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</w:t>
            </w:r>
            <w:r w:rsidRPr="002A5475">
              <w:rPr>
                <w:rFonts w:ascii="TH SarabunPSK" w:hAnsi="TH SarabunPSK" w:cs="TH SarabunPSK" w:hint="cs"/>
                <w:sz w:val="32"/>
                <w:szCs w:val="32"/>
                <w:cs/>
              </w:rPr>
              <w:t>ะศึกษาศาสตร์</w:t>
            </w:r>
          </w:p>
        </w:tc>
        <w:tc>
          <w:tcPr>
            <w:tcW w:w="3685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การอนุรักษ์ภูมิปัญญาท้องถิ่นการละเล่นพื้นบ้านผีกระด้ง จังหวัดชลบุรี 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2EE" w:rsidRPr="003A5A22" w:rsidTr="002A5475">
        <w:trPr>
          <w:trHeight w:val="147"/>
        </w:trPr>
        <w:tc>
          <w:tcPr>
            <w:tcW w:w="709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นายเทพรักษ์  กันพยุง</w:t>
            </w:r>
          </w:p>
        </w:tc>
        <w:tc>
          <w:tcPr>
            <w:tcW w:w="1673" w:type="dxa"/>
          </w:tcPr>
          <w:p w:rsidR="00F872EE" w:rsidRPr="002A5475" w:rsidRDefault="00F872EE" w:rsidP="00F872EE">
            <w:pPr>
              <w:ind w:right="-13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</w:t>
            </w:r>
            <w:r w:rsidRPr="002A5475">
              <w:rPr>
                <w:rFonts w:ascii="TH SarabunPSK" w:hAnsi="TH SarabunPSK" w:cs="TH SarabunPSK" w:hint="cs"/>
                <w:sz w:val="32"/>
                <w:szCs w:val="32"/>
                <w:cs/>
              </w:rPr>
              <w:t>ะศึกษาศาสตร์</w:t>
            </w:r>
          </w:p>
        </w:tc>
        <w:tc>
          <w:tcPr>
            <w:tcW w:w="3685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คุณลักษณะของความเป็นครูในศตวรรษที่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ของนักศึกษา คณะศึกษาศาสตร์ มหาวิทยาลัยการกีฬาแห่งชาติ วิทยาเขตชลบุรี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2EE" w:rsidRPr="003A5A22" w:rsidTr="002A5475">
        <w:trPr>
          <w:trHeight w:val="147"/>
        </w:trPr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ผศ.ดร.จิราวัฒน์  ขจรศิลป์</w:t>
            </w:r>
          </w:p>
        </w:tc>
        <w:tc>
          <w:tcPr>
            <w:tcW w:w="1673" w:type="dxa"/>
          </w:tcPr>
          <w:p w:rsidR="00F872EE" w:rsidRPr="002A5475" w:rsidRDefault="00F872EE" w:rsidP="00F872EE">
            <w:pPr>
              <w:ind w:right="-136"/>
            </w:pPr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</w:t>
            </w:r>
            <w:r w:rsidRPr="002A5475">
              <w:rPr>
                <w:rFonts w:ascii="TH SarabunPSK" w:hAnsi="TH SarabunPSK" w:cs="TH SarabunPSK" w:hint="cs"/>
                <w:sz w:val="32"/>
                <w:szCs w:val="32"/>
                <w:cs/>
              </w:rPr>
              <w:t>ะศึกษาศาสตร์</w:t>
            </w:r>
          </w:p>
        </w:tc>
        <w:tc>
          <w:tcPr>
            <w:tcW w:w="3685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การพัฒนารูปแบบการสอนพลศึกษาหลังสถานการณ์โควิด-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19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สำหรับนักศึกษา ครู สาขาพลศึกษา ตามแนวคิดการเรียนรู้เชิงรุกร่วมกับสื่อเทคโนโลยีดิจิตอล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584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949"/>
        <w:gridCol w:w="1673"/>
        <w:gridCol w:w="3685"/>
        <w:gridCol w:w="709"/>
        <w:gridCol w:w="453"/>
        <w:gridCol w:w="426"/>
        <w:gridCol w:w="425"/>
        <w:gridCol w:w="709"/>
        <w:gridCol w:w="425"/>
        <w:gridCol w:w="425"/>
        <w:gridCol w:w="708"/>
        <w:gridCol w:w="567"/>
        <w:gridCol w:w="631"/>
        <w:gridCol w:w="645"/>
        <w:gridCol w:w="709"/>
      </w:tblGrid>
      <w:tr w:rsidR="002A5475" w:rsidRPr="00351C97" w:rsidTr="002A5475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949" w:type="dxa"/>
            <w:vMerge w:val="restart"/>
            <w:shd w:val="clear" w:color="auto" w:fill="E2EFD9" w:themeFill="accent6" w:themeFillTint="33"/>
            <w:vAlign w:val="center"/>
          </w:tcPr>
          <w:p w:rsidR="002A5475" w:rsidRPr="00090A22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685" w:type="dxa"/>
            <w:vMerge w:val="restart"/>
            <w:shd w:val="clear" w:color="auto" w:fill="E2EFD9" w:themeFill="accent6" w:themeFillTint="33"/>
            <w:vAlign w:val="center"/>
          </w:tcPr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2722" w:type="dxa"/>
            <w:gridSpan w:val="5"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850" w:type="dxa"/>
            <w:gridSpan w:val="2"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A5475" w:rsidRPr="00351C97" w:rsidTr="002A5475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9" w:type="dxa"/>
            <w:vMerge/>
            <w:shd w:val="clear" w:color="auto" w:fill="E2EFD9" w:themeFill="accent6" w:themeFillTint="33"/>
            <w:vAlign w:val="center"/>
          </w:tcPr>
          <w:p w:rsidR="002A5475" w:rsidRPr="00F92F4A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  <w:vMerge/>
            <w:shd w:val="clear" w:color="auto" w:fill="E2EFD9" w:themeFill="accent6" w:themeFillTint="33"/>
          </w:tcPr>
          <w:p w:rsid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2A5475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2A5475" w:rsidRPr="006D653D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453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26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</w:tcPr>
          <w:p w:rsidR="002A5475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</w:tcPr>
          <w:p w:rsidR="002A5475" w:rsidRPr="002A5475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A5475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ชื่อหน่วยงานเจ้าของแหล่งทุน</w:t>
            </w:r>
          </w:p>
          <w:p w:rsidR="002A5475" w:rsidRPr="00803FBE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A547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(โปรดระบุชื่อแหล่งทุน)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2A5475" w:rsidRPr="00803FBE" w:rsidRDefault="002A5475" w:rsidP="002A547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2A5475" w:rsidRPr="00351C97" w:rsidRDefault="002A5475" w:rsidP="002A54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72EE" w:rsidRPr="003A5A22" w:rsidTr="002A5475">
        <w:trPr>
          <w:trHeight w:val="153"/>
        </w:trPr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รศ.ดร.สบสันติ์  มหานิยม</w:t>
            </w:r>
          </w:p>
        </w:tc>
        <w:tc>
          <w:tcPr>
            <w:tcW w:w="1673" w:type="dxa"/>
          </w:tcPr>
          <w:p w:rsidR="00F872EE" w:rsidRPr="002A5475" w:rsidRDefault="00F872EE" w:rsidP="00F872EE">
            <w:pPr>
              <w:ind w:right="-136"/>
            </w:pPr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</w:t>
            </w:r>
            <w:r w:rsidRPr="002A5475">
              <w:rPr>
                <w:rFonts w:ascii="TH SarabunPSK" w:hAnsi="TH SarabunPSK" w:cs="TH SarabunPSK" w:hint="cs"/>
                <w:sz w:val="32"/>
                <w:szCs w:val="32"/>
                <w:cs/>
              </w:rPr>
              <w:t>ะศึกษาศาสตร์</w:t>
            </w:r>
          </w:p>
        </w:tc>
        <w:tc>
          <w:tcPr>
            <w:tcW w:w="3685" w:type="dxa"/>
            <w:vAlign w:val="bottom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ของการออกกำลังกายตามโปรแกรมไทยฟิตที่มีต่อความสามารถในการจับออกซิเจนสูงสุดของร่างกายของนักศึกษา มหาวิทยาลัยการกีฬาแห่งชาติวิทยาเขตชลบุรี</w:t>
            </w:r>
          </w:p>
        </w:tc>
        <w:tc>
          <w:tcPr>
            <w:tcW w:w="709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872EE" w:rsidRPr="00A61525" w:rsidRDefault="00F872EE" w:rsidP="00F872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2EE" w:rsidRPr="003A5A22" w:rsidTr="002A5475">
        <w:trPr>
          <w:trHeight w:val="1433"/>
        </w:trPr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ดร.สรัญญา  เนตรธานนท์</w:t>
            </w:r>
          </w:p>
        </w:tc>
        <w:tc>
          <w:tcPr>
            <w:tcW w:w="1673" w:type="dxa"/>
          </w:tcPr>
          <w:p w:rsidR="00F872EE" w:rsidRPr="002A5475" w:rsidRDefault="00F872EE" w:rsidP="00F872EE">
            <w:pPr>
              <w:ind w:right="-136"/>
            </w:pPr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</w:t>
            </w:r>
            <w:r w:rsidRPr="002A5475">
              <w:rPr>
                <w:rFonts w:ascii="TH SarabunPSK" w:hAnsi="TH SarabunPSK" w:cs="TH SarabunPSK" w:hint="cs"/>
                <w:sz w:val="32"/>
                <w:szCs w:val="32"/>
                <w:cs/>
              </w:rPr>
              <w:t>ะศึกษาศาสตร์</w:t>
            </w:r>
          </w:p>
        </w:tc>
        <w:tc>
          <w:tcPr>
            <w:tcW w:w="3685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สไตล์การเรียนรู้ของนักศึกษาครู สาขาพลศึกษา มหาวิทยาลัยการกีฬาแห่งชาติ วิทยาเขตชลบุรี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6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2EE" w:rsidRPr="003A5A22" w:rsidTr="002A5475">
        <w:trPr>
          <w:trHeight w:val="147"/>
        </w:trPr>
        <w:tc>
          <w:tcPr>
            <w:tcW w:w="709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นายธิติพงษ์  สุขดี</w:t>
            </w:r>
          </w:p>
        </w:tc>
        <w:tc>
          <w:tcPr>
            <w:tcW w:w="1673" w:type="dxa"/>
          </w:tcPr>
          <w:p w:rsidR="00F872EE" w:rsidRPr="002A5475" w:rsidRDefault="00F872EE" w:rsidP="00F872EE">
            <w:pPr>
              <w:ind w:right="-13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</w:t>
            </w:r>
            <w:r w:rsidRPr="002A5475">
              <w:rPr>
                <w:rFonts w:ascii="TH SarabunPSK" w:hAnsi="TH SarabunPSK" w:cs="TH SarabunPSK" w:hint="cs"/>
                <w:sz w:val="32"/>
                <w:szCs w:val="32"/>
                <w:cs/>
              </w:rPr>
              <w:t>ะศึกษาศาสตร์</w:t>
            </w:r>
          </w:p>
        </w:tc>
        <w:tc>
          <w:tcPr>
            <w:tcW w:w="3685" w:type="dxa"/>
          </w:tcPr>
          <w:p w:rsidR="00F872EE" w:rsidRDefault="00F872EE" w:rsidP="00F872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หลักสูตรการฝึกอบรมการเสริมสร้างการผลิตนวัตกรรมการเรียนรู้และวิจัยในชั้นเรียนสำหรับครูพลศึกษา</w:t>
            </w:r>
          </w:p>
        </w:tc>
        <w:tc>
          <w:tcPr>
            <w:tcW w:w="709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53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51E2A" w:rsidRDefault="00A51E2A">
      <w:r>
        <w:rPr>
          <w:rFonts w:cs="Angsana New"/>
          <w:szCs w:val="22"/>
          <w:cs/>
        </w:rPr>
        <w:br w:type="page"/>
      </w:r>
    </w:p>
    <w:tbl>
      <w:tblPr>
        <w:tblStyle w:val="a3"/>
        <w:tblW w:w="1584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949"/>
        <w:gridCol w:w="1673"/>
        <w:gridCol w:w="3685"/>
        <w:gridCol w:w="709"/>
        <w:gridCol w:w="453"/>
        <w:gridCol w:w="426"/>
        <w:gridCol w:w="425"/>
        <w:gridCol w:w="709"/>
        <w:gridCol w:w="425"/>
        <w:gridCol w:w="425"/>
        <w:gridCol w:w="708"/>
        <w:gridCol w:w="567"/>
        <w:gridCol w:w="631"/>
        <w:gridCol w:w="645"/>
        <w:gridCol w:w="709"/>
      </w:tblGrid>
      <w:tr w:rsidR="00A51E2A" w:rsidRPr="00351C97" w:rsidTr="003E683A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A51E2A" w:rsidRPr="00351C97" w:rsidRDefault="00A51E2A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949" w:type="dxa"/>
            <w:vMerge w:val="restart"/>
            <w:shd w:val="clear" w:color="auto" w:fill="E2EFD9" w:themeFill="accent6" w:themeFillTint="33"/>
            <w:vAlign w:val="center"/>
          </w:tcPr>
          <w:p w:rsidR="00A51E2A" w:rsidRPr="00090A22" w:rsidRDefault="00A51E2A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A51E2A" w:rsidRPr="00F92F4A" w:rsidRDefault="00A51E2A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A51E2A" w:rsidRPr="00F92F4A" w:rsidRDefault="00A51E2A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685" w:type="dxa"/>
            <w:vMerge w:val="restart"/>
            <w:shd w:val="clear" w:color="auto" w:fill="E2EFD9" w:themeFill="accent6" w:themeFillTint="33"/>
            <w:vAlign w:val="center"/>
          </w:tcPr>
          <w:p w:rsidR="00A51E2A" w:rsidRDefault="00A51E2A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A51E2A" w:rsidRDefault="00A51E2A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2722" w:type="dxa"/>
            <w:gridSpan w:val="5"/>
            <w:shd w:val="clear" w:color="auto" w:fill="E2EFD9" w:themeFill="accent6" w:themeFillTint="33"/>
            <w:vAlign w:val="center"/>
          </w:tcPr>
          <w:p w:rsidR="00A51E2A" w:rsidRPr="00351C97" w:rsidRDefault="00A51E2A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850" w:type="dxa"/>
            <w:gridSpan w:val="2"/>
            <w:shd w:val="clear" w:color="auto" w:fill="E2EFD9" w:themeFill="accent6" w:themeFillTint="33"/>
            <w:vAlign w:val="center"/>
          </w:tcPr>
          <w:p w:rsidR="00A51E2A" w:rsidRPr="00F92F4A" w:rsidRDefault="00A51E2A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A51E2A" w:rsidRPr="00F92F4A" w:rsidRDefault="00A51E2A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A51E2A" w:rsidRPr="00351C97" w:rsidRDefault="00A51E2A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A51E2A" w:rsidRPr="00351C97" w:rsidTr="003E683A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A51E2A" w:rsidRPr="00F92F4A" w:rsidRDefault="00A51E2A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9" w:type="dxa"/>
            <w:vMerge/>
            <w:shd w:val="clear" w:color="auto" w:fill="E2EFD9" w:themeFill="accent6" w:themeFillTint="33"/>
            <w:vAlign w:val="center"/>
          </w:tcPr>
          <w:p w:rsidR="00A51E2A" w:rsidRPr="00F92F4A" w:rsidRDefault="00A51E2A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A51E2A" w:rsidRDefault="00A51E2A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  <w:vMerge/>
            <w:shd w:val="clear" w:color="auto" w:fill="E2EFD9" w:themeFill="accent6" w:themeFillTint="33"/>
          </w:tcPr>
          <w:p w:rsidR="00A51E2A" w:rsidRDefault="00A51E2A" w:rsidP="003E6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A51E2A" w:rsidRDefault="00A51E2A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A51E2A" w:rsidRPr="006D653D" w:rsidRDefault="00A51E2A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453" w:type="dxa"/>
            <w:shd w:val="clear" w:color="auto" w:fill="E2EFD9" w:themeFill="accent6" w:themeFillTint="33"/>
            <w:textDirection w:val="btLr"/>
            <w:vAlign w:val="center"/>
          </w:tcPr>
          <w:p w:rsidR="00A51E2A" w:rsidRPr="00803FBE" w:rsidRDefault="00A51E2A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26" w:type="dxa"/>
            <w:shd w:val="clear" w:color="auto" w:fill="E2EFD9" w:themeFill="accent6" w:themeFillTint="33"/>
            <w:textDirection w:val="btLr"/>
            <w:vAlign w:val="center"/>
          </w:tcPr>
          <w:p w:rsidR="00A51E2A" w:rsidRPr="00803FBE" w:rsidRDefault="00A51E2A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</w:tcPr>
          <w:p w:rsidR="00A51E2A" w:rsidRDefault="00A51E2A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A51E2A" w:rsidRPr="00803FBE" w:rsidRDefault="00A51E2A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</w:tcPr>
          <w:p w:rsidR="00A51E2A" w:rsidRPr="002A5475" w:rsidRDefault="00A51E2A" w:rsidP="003E683A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A5475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ชื่อหน่วยงานเจ้าของแหล่งทุน</w:t>
            </w:r>
          </w:p>
          <w:p w:rsidR="00A51E2A" w:rsidRPr="00803FBE" w:rsidRDefault="00A51E2A" w:rsidP="003E683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A547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(โปรดระบุชื่อแหล่งทุน)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A51E2A" w:rsidRPr="00803FBE" w:rsidRDefault="00A51E2A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425" w:type="dxa"/>
            <w:shd w:val="clear" w:color="auto" w:fill="E2EFD9" w:themeFill="accent6" w:themeFillTint="33"/>
            <w:textDirection w:val="btLr"/>
            <w:vAlign w:val="center"/>
          </w:tcPr>
          <w:p w:rsidR="00A51E2A" w:rsidRPr="00803FBE" w:rsidRDefault="00A51E2A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A51E2A" w:rsidRPr="00803FBE" w:rsidRDefault="00A51E2A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A51E2A" w:rsidRPr="00803FBE" w:rsidRDefault="00A51E2A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A51E2A" w:rsidRPr="00803FBE" w:rsidRDefault="00A51E2A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A51E2A" w:rsidRPr="00803FBE" w:rsidRDefault="00A51E2A" w:rsidP="003E683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A51E2A" w:rsidRPr="00351C97" w:rsidRDefault="00A51E2A" w:rsidP="003E68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72EE" w:rsidRPr="003A5A22" w:rsidTr="003E683A">
        <w:trPr>
          <w:trHeight w:val="153"/>
        </w:trPr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949" w:type="dxa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ผศ.ดร.กมลวรรณ  เพชรศรี</w:t>
            </w:r>
          </w:p>
        </w:tc>
        <w:tc>
          <w:tcPr>
            <w:tcW w:w="1673" w:type="dxa"/>
          </w:tcPr>
          <w:p w:rsidR="00F872EE" w:rsidRPr="002A5475" w:rsidRDefault="00F872EE" w:rsidP="00F872EE">
            <w:pPr>
              <w:ind w:right="-136"/>
            </w:pPr>
            <w:r w:rsidRPr="002A5475">
              <w:rPr>
                <w:rFonts w:ascii="TH SarabunPSK" w:hAnsi="TH SarabunPSK" w:cs="TH SarabunPSK"/>
                <w:sz w:val="32"/>
                <w:szCs w:val="32"/>
                <w:cs/>
              </w:rPr>
              <w:t>คณ</w:t>
            </w:r>
            <w:r w:rsidRPr="002A5475">
              <w:rPr>
                <w:rFonts w:ascii="TH SarabunPSK" w:hAnsi="TH SarabunPSK" w:cs="TH SarabunPSK" w:hint="cs"/>
                <w:sz w:val="32"/>
                <w:szCs w:val="32"/>
                <w:cs/>
              </w:rPr>
              <w:t>ะศึกษาศาสตร์</w:t>
            </w:r>
          </w:p>
        </w:tc>
        <w:tc>
          <w:tcPr>
            <w:tcW w:w="3685" w:type="dxa"/>
            <w:vAlign w:val="bottom"/>
          </w:tcPr>
          <w:p w:rsidR="00F872EE" w:rsidRDefault="00F872EE" w:rsidP="00F872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รูปแบบการนิเทศตามแนวคิดการเรียนรู้แบบผสมผสานเทคโนโลยีสื่อสังคมเพื่อส่งเสริมคุณลักษณะนักศึกษาฝึกประสบการณ์วิชาชีพครู มหาวิทยาลัยการกีฬาแห่งชาติ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53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F872EE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872EE" w:rsidRPr="00A61525" w:rsidRDefault="00F872EE" w:rsidP="00F872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42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31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872EE" w:rsidRPr="003A5A22" w:rsidRDefault="00F872EE" w:rsidP="00F872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A5475" w:rsidRDefault="007418BD" w:rsidP="00F91CCB">
      <w:pPr>
        <w:rPr>
          <w:rFonts w:ascii="TH SarabunPSK" w:hAnsi="TH SarabunPSK" w:cs="TH SarabunPSK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CEB062" wp14:editId="22519338">
                <wp:simplePos x="0" y="0"/>
                <wp:positionH relativeFrom="column">
                  <wp:posOffset>6318250</wp:posOffset>
                </wp:positionH>
                <wp:positionV relativeFrom="paragraph">
                  <wp:posOffset>288290</wp:posOffset>
                </wp:positionV>
                <wp:extent cx="3038475" cy="16573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8BD" w:rsidRDefault="007418BD" w:rsidP="007418BD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  <w:p w:rsidR="007418BD" w:rsidRPr="00F91CCB" w:rsidRDefault="007418BD" w:rsidP="007418B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</w:t>
                            </w:r>
                            <w:r w:rsidR="001521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257DA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1521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257DA0" w:rsidRPr="00F55AE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อุทัยวรรณ ทองสุข</w:t>
                            </w:r>
                            <w:r w:rsidR="001521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 w:rsidR="00257DA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 w:rsidR="00257DA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..ผู้รายงาน</w:t>
                            </w:r>
                          </w:p>
                          <w:p w:rsidR="007418BD" w:rsidRPr="00F91CCB" w:rsidRDefault="007418BD" w:rsidP="007418B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นางสาวอุทัยวรรณ ทองสุข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7418BD" w:rsidRPr="00F91CCB" w:rsidRDefault="007418BD" w:rsidP="007418B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61B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CF5D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หัวหน้างานวิจัยและนวัตกรรมระดับวิทยาเขต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97.5pt;margin-top:22.7pt;width:239.25pt;height:130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" fillcolor="white [3201]" stroked="f" strokeweight=".5pt">
                <v:textbox>
                  <w:txbxContent>
                    <w:p w:rsidR="007418BD" w:rsidRDefault="007418BD" w:rsidP="007418BD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  <w:p w:rsidR="007418BD" w:rsidRPr="00F91CCB" w:rsidRDefault="007418BD" w:rsidP="007418B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</w:t>
                      </w:r>
                      <w:r w:rsidR="001521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="00257DA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</w:t>
                      </w:r>
                      <w:r w:rsidR="001521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</w:t>
                      </w:r>
                      <w:r w:rsidR="00257DA0" w:rsidRPr="00F55AE2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อุทัยวรรณ ทองสุข</w:t>
                      </w:r>
                      <w:r w:rsidR="001521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  <w:r w:rsidR="00257DA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…</w:t>
                      </w:r>
                      <w:r w:rsidR="00257DA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..ผู้รายงาน</w:t>
                      </w:r>
                    </w:p>
                    <w:p w:rsidR="007418BD" w:rsidRPr="00F91CCB" w:rsidRDefault="007418BD" w:rsidP="007418B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นางสาวอุทัยวรรณ ทองสุข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7418BD" w:rsidRPr="00F91CCB" w:rsidRDefault="007418BD" w:rsidP="007418B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61B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CF5D71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หัวหน้างานวิจัยและนวัตกรรมระดับวิทยาเขต</w:t>
                      </w:r>
                    </w:p>
                  </w:txbxContent>
                </v:textbox>
              </v:shape>
            </w:pict>
          </mc:Fallback>
        </mc:AlternateContent>
      </w:r>
    </w:p>
    <w:p w:rsidR="002A5475" w:rsidRDefault="002A5475" w:rsidP="00F91CCB">
      <w:pPr>
        <w:rPr>
          <w:rFonts w:ascii="TH SarabunPSK" w:hAnsi="TH SarabunPSK" w:cs="TH SarabunPSK"/>
          <w:sz w:val="32"/>
          <w:szCs w:val="32"/>
        </w:rPr>
      </w:pPr>
    </w:p>
    <w:p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p w:rsidR="00284612" w:rsidRPr="003A5A2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90A22"/>
    <w:rsid w:val="000D6BEE"/>
    <w:rsid w:val="000F2D2B"/>
    <w:rsid w:val="00152171"/>
    <w:rsid w:val="00164294"/>
    <w:rsid w:val="0019719D"/>
    <w:rsid w:val="001D100F"/>
    <w:rsid w:val="00257DA0"/>
    <w:rsid w:val="00264DAA"/>
    <w:rsid w:val="00267816"/>
    <w:rsid w:val="00280C3D"/>
    <w:rsid w:val="00284612"/>
    <w:rsid w:val="002914D5"/>
    <w:rsid w:val="002A5475"/>
    <w:rsid w:val="002E2267"/>
    <w:rsid w:val="002F07E3"/>
    <w:rsid w:val="00351C97"/>
    <w:rsid w:val="003848F0"/>
    <w:rsid w:val="003905C7"/>
    <w:rsid w:val="003A5A22"/>
    <w:rsid w:val="003B5F4C"/>
    <w:rsid w:val="003F1B02"/>
    <w:rsid w:val="0046583D"/>
    <w:rsid w:val="00473CB2"/>
    <w:rsid w:val="004A3C6B"/>
    <w:rsid w:val="004C4329"/>
    <w:rsid w:val="004D39FE"/>
    <w:rsid w:val="004E0076"/>
    <w:rsid w:val="00561B92"/>
    <w:rsid w:val="00652C7F"/>
    <w:rsid w:val="006558FC"/>
    <w:rsid w:val="006A4C8E"/>
    <w:rsid w:val="006C4AEC"/>
    <w:rsid w:val="006D653D"/>
    <w:rsid w:val="007006B9"/>
    <w:rsid w:val="00700EDE"/>
    <w:rsid w:val="007418BD"/>
    <w:rsid w:val="00750F2A"/>
    <w:rsid w:val="00757D2F"/>
    <w:rsid w:val="00772DD4"/>
    <w:rsid w:val="00790709"/>
    <w:rsid w:val="007C7814"/>
    <w:rsid w:val="007F090B"/>
    <w:rsid w:val="00803FBE"/>
    <w:rsid w:val="0080525A"/>
    <w:rsid w:val="008F75BA"/>
    <w:rsid w:val="009B006C"/>
    <w:rsid w:val="009C6850"/>
    <w:rsid w:val="009D5C70"/>
    <w:rsid w:val="00A2121D"/>
    <w:rsid w:val="00A51E2A"/>
    <w:rsid w:val="00A61525"/>
    <w:rsid w:val="00AA5DBC"/>
    <w:rsid w:val="00AB3269"/>
    <w:rsid w:val="00B323B4"/>
    <w:rsid w:val="00B52EA7"/>
    <w:rsid w:val="00B6473C"/>
    <w:rsid w:val="00BD1600"/>
    <w:rsid w:val="00CD2A94"/>
    <w:rsid w:val="00CF7487"/>
    <w:rsid w:val="00D22C48"/>
    <w:rsid w:val="00D82F9C"/>
    <w:rsid w:val="00E1021C"/>
    <w:rsid w:val="00E42633"/>
    <w:rsid w:val="00E52269"/>
    <w:rsid w:val="00E96C3F"/>
    <w:rsid w:val="00EF6B15"/>
    <w:rsid w:val="00F224EA"/>
    <w:rsid w:val="00F332A5"/>
    <w:rsid w:val="00F4303A"/>
    <w:rsid w:val="00F55AE2"/>
    <w:rsid w:val="00F56AF9"/>
    <w:rsid w:val="00F872EE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1520</Words>
  <Characters>8670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Lenovo</cp:lastModifiedBy>
  <cp:revision>19</cp:revision>
  <cp:lastPrinted>2022-07-08T05:24:00Z</cp:lastPrinted>
  <dcterms:created xsi:type="dcterms:W3CDTF">2022-07-06T07:22:00Z</dcterms:created>
  <dcterms:modified xsi:type="dcterms:W3CDTF">2022-07-24T14:43:00Z</dcterms:modified>
</cp:coreProperties>
</file>