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96CF1" w:rsidRPr="00C96CF1" w:rsidRDefault="00C96CF1" w:rsidP="00C96CF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6CF1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C96CF1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C96CF1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96C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C96CF1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C96C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:rsidTr="00576A5B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576A5B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576A5B">
        <w:trPr>
          <w:trHeight w:val="103"/>
        </w:trPr>
        <w:tc>
          <w:tcPr>
            <w:tcW w:w="850" w:type="dxa"/>
          </w:tcPr>
          <w:p w:rsidR="00C751FD" w:rsidRPr="00D519F3" w:rsidRDefault="00D519F3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19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4" w:type="dxa"/>
          </w:tcPr>
          <w:p w:rsidR="00C751FD" w:rsidRPr="00D519F3" w:rsidRDefault="00D519F3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D519F3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D519F3">
              <w:rPr>
                <w:rFonts w:ascii="TH SarabunPSK" w:hAnsi="TH SarabunPSK" w:cs="TH SarabunPSK"/>
                <w:sz w:val="28"/>
                <w:cs/>
              </w:rPr>
              <w:t>ภูดิส</w:t>
            </w:r>
            <w:proofErr w:type="spellEnd"/>
            <w:r w:rsidRPr="00D519F3">
              <w:rPr>
                <w:rFonts w:ascii="TH SarabunPSK" w:hAnsi="TH SarabunPSK" w:cs="TH SarabunPSK"/>
                <w:sz w:val="28"/>
                <w:cs/>
              </w:rPr>
              <w:t xml:space="preserve"> ศรีเกตุ</w:t>
            </w:r>
          </w:p>
        </w:tc>
        <w:tc>
          <w:tcPr>
            <w:tcW w:w="992" w:type="dxa"/>
          </w:tcPr>
          <w:p w:rsidR="00C751FD" w:rsidRPr="00D519F3" w:rsidRDefault="00D519F3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19F3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D519F3">
              <w:rPr>
                <w:rFonts w:ascii="TH SarabunPSK" w:hAnsi="TH SarabunPSK" w:cs="TH SarabunPSK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C751FD" w:rsidRPr="00B43251" w:rsidRDefault="00D519F3" w:rsidP="00D519F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3251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 xml:space="preserve">Food and nutrition knowledge of Thai National </w:t>
            </w:r>
            <w:proofErr w:type="spellStart"/>
            <w:r w:rsidRPr="00B43251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>Pencak</w:t>
            </w:r>
            <w:proofErr w:type="spellEnd"/>
            <w:r w:rsidRPr="00B43251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 xml:space="preserve"> </w:t>
            </w:r>
            <w:proofErr w:type="spellStart"/>
            <w:r w:rsidRPr="00B43251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>Silat</w:t>
            </w:r>
            <w:proofErr w:type="spellEnd"/>
            <w:r w:rsidRPr="00B43251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 xml:space="preserve"> Athletes team. </w:t>
            </w:r>
          </w:p>
        </w:tc>
        <w:tc>
          <w:tcPr>
            <w:tcW w:w="567" w:type="dxa"/>
          </w:tcPr>
          <w:p w:rsidR="00C751FD" w:rsidRPr="00B43251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C751FD" w:rsidRPr="00B43251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C751FD" w:rsidRPr="00B43251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C751FD" w:rsidRPr="00B43251" w:rsidRDefault="00A6003B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2551" w:type="dxa"/>
          </w:tcPr>
          <w:p w:rsidR="00C751FD" w:rsidRPr="00B43251" w:rsidRDefault="00D519F3" w:rsidP="00D519F3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B43251">
              <w:rPr>
                <w:rStyle w:val="a6"/>
                <w:rFonts w:ascii="TH SarabunPSK" w:hAnsi="TH SarabunPSK" w:cs="TH SarabunPSK"/>
                <w:sz w:val="28"/>
              </w:rPr>
              <w:t> </w:t>
            </w:r>
            <w:r w:rsidRPr="00B43251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 xml:space="preserve">The 8 </w:t>
            </w:r>
            <w:proofErr w:type="spellStart"/>
            <w:r w:rsidRPr="00B43251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>th</w:t>
            </w:r>
            <w:proofErr w:type="spellEnd"/>
            <w:r w:rsidRPr="00B43251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 xml:space="preserve"> CAS National and International Conference 2020 </w:t>
            </w:r>
          </w:p>
        </w:tc>
        <w:tc>
          <w:tcPr>
            <w:tcW w:w="709" w:type="dxa"/>
          </w:tcPr>
          <w:p w:rsidR="00C751FD" w:rsidRPr="00D519F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D519F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D519F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751FD" w:rsidRPr="00D519F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751FD" w:rsidRPr="00D519F3" w:rsidRDefault="00C751F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C751FD" w:rsidRPr="00D519F3" w:rsidRDefault="00F10CF1" w:rsidP="00F10CF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ร่วมกับวิทยาเขตยะลา</w:t>
            </w:r>
          </w:p>
        </w:tc>
      </w:tr>
      <w:tr w:rsidR="00C751FD" w:rsidRPr="003A5A22" w:rsidTr="00576A5B">
        <w:trPr>
          <w:trHeight w:val="103"/>
        </w:trPr>
        <w:tc>
          <w:tcPr>
            <w:tcW w:w="850" w:type="dxa"/>
          </w:tcPr>
          <w:p w:rsidR="00C751FD" w:rsidRPr="00B43251" w:rsidRDefault="00B4325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325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:rsidR="00C751FD" w:rsidRPr="00B43251" w:rsidRDefault="00B43251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B43251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B43251">
              <w:rPr>
                <w:rFonts w:ascii="TH SarabunPSK" w:hAnsi="TH SarabunPSK" w:cs="TH SarabunPSK"/>
                <w:sz w:val="28"/>
                <w:cs/>
              </w:rPr>
              <w:t>ภูดิส</w:t>
            </w:r>
            <w:proofErr w:type="spellEnd"/>
            <w:r w:rsidRPr="00B43251">
              <w:rPr>
                <w:rFonts w:ascii="TH SarabunPSK" w:hAnsi="TH SarabunPSK" w:cs="TH SarabunPSK"/>
                <w:sz w:val="28"/>
                <w:cs/>
              </w:rPr>
              <w:t xml:space="preserve"> ศรีเกตุ</w:t>
            </w:r>
          </w:p>
        </w:tc>
        <w:tc>
          <w:tcPr>
            <w:tcW w:w="992" w:type="dxa"/>
          </w:tcPr>
          <w:p w:rsidR="00C751FD" w:rsidRPr="00B43251" w:rsidRDefault="00B4325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3251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B43251">
              <w:rPr>
                <w:rFonts w:ascii="TH SarabunPSK" w:hAnsi="TH SarabunPSK" w:cs="TH SarabunPSK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C751FD" w:rsidRPr="00B43251" w:rsidRDefault="00B43251" w:rsidP="00B4325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3251">
              <w:rPr>
                <w:rStyle w:val="a6"/>
                <w:rFonts w:ascii="TH SarabunPSK" w:hAnsi="TH SarabunPSK" w:cs="TH SarabunPSK"/>
                <w:b w:val="0"/>
                <w:bCs w:val="0"/>
                <w:sz w:val="28"/>
                <w:cs/>
              </w:rPr>
              <w:t>การพัฒนาความรู้ด้านโภชนาการและองค์ประกอบในร่างกาย</w:t>
            </w:r>
            <w:r>
              <w:rPr>
                <w:rStyle w:val="a6"/>
                <w:rFonts w:ascii="TH SarabunPSK" w:hAnsi="TH SarabunPSK" w:cs="TH SarabunPSK"/>
                <w:b w:val="0"/>
                <w:bCs w:val="0"/>
                <w:sz w:val="28"/>
                <w:cs/>
              </w:rPr>
              <w:t>ของนักกีฬา</w:t>
            </w:r>
            <w:proofErr w:type="spellStart"/>
            <w:r>
              <w:rPr>
                <w:rStyle w:val="a6"/>
                <w:rFonts w:ascii="TH SarabunPSK" w:hAnsi="TH SarabunPSK" w:cs="TH SarabunPSK"/>
                <w:b w:val="0"/>
                <w:bCs w:val="0"/>
                <w:sz w:val="28"/>
                <w:cs/>
              </w:rPr>
              <w:t>ซอฟท์</w:t>
            </w:r>
            <w:proofErr w:type="spellEnd"/>
            <w:r>
              <w:rPr>
                <w:rStyle w:val="a6"/>
                <w:rFonts w:ascii="TH SarabunPSK" w:hAnsi="TH SarabunPSK" w:cs="TH SarabunPSK"/>
                <w:b w:val="0"/>
                <w:bCs w:val="0"/>
                <w:sz w:val="28"/>
                <w:cs/>
              </w:rPr>
              <w:t>เทนนิสทีมชาติไทย</w:t>
            </w:r>
          </w:p>
        </w:tc>
        <w:tc>
          <w:tcPr>
            <w:tcW w:w="567" w:type="dxa"/>
          </w:tcPr>
          <w:p w:rsidR="00C751FD" w:rsidRPr="00B43251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C751FD" w:rsidRPr="00B43251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C751FD" w:rsidRPr="00B43251" w:rsidRDefault="00A6003B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C751FD" w:rsidRPr="00B43251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:rsidR="00C751FD" w:rsidRPr="00B43251" w:rsidRDefault="00B43251" w:rsidP="00B4325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3251">
              <w:rPr>
                <w:rStyle w:val="a7"/>
                <w:rFonts w:ascii="TH SarabunPSK" w:hAnsi="TH SarabunPSK" w:cs="TH SarabunPSK"/>
                <w:i w:val="0"/>
                <w:iCs w:val="0"/>
                <w:sz w:val="28"/>
                <w:cs/>
              </w:rPr>
              <w:t xml:space="preserve">การประชุมวิชาการและเสนอผลงานวิจัยระดับชาติและระดับนานาชาติ ครั้งที่ </w:t>
            </w:r>
            <w:r w:rsidRPr="00B43251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>8</w:t>
            </w:r>
            <w:r w:rsidRPr="00B43251">
              <w:rPr>
                <w:rStyle w:val="a7"/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B43251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F10CF1" w:rsidP="00F10C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ร่วมกับวิทยาเขตยะลา</w:t>
            </w:r>
          </w:p>
        </w:tc>
      </w:tr>
    </w:tbl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D25099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97C67" wp14:editId="5826388F">
                <wp:simplePos x="0" y="0"/>
                <wp:positionH relativeFrom="column">
                  <wp:posOffset>6515100</wp:posOffset>
                </wp:positionH>
                <wp:positionV relativeFrom="paragraph">
                  <wp:posOffset>180975</wp:posOffset>
                </wp:positionV>
                <wp:extent cx="30384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FC7" w:rsidRPr="00065FC7" w:rsidRDefault="00065FC7" w:rsidP="00065FC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65FC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5FC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</w:t>
                            </w:r>
                            <w:proofErr w:type="spellStart"/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ทัตพิชา</w:t>
                            </w:r>
                            <w:proofErr w:type="spellEnd"/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พงษ์ศิริ</w:t>
                            </w:r>
                            <w:proofErr w:type="spellEnd"/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065FC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065FC7" w:rsidRPr="00065FC7" w:rsidRDefault="00065FC7" w:rsidP="00065FC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65FC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065FC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065FC7" w:rsidRPr="00065FC7" w:rsidRDefault="00065FC7" w:rsidP="00065FC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A5A22" w:rsidRPr="00F91CCB" w:rsidRDefault="003A5A22" w:rsidP="00065F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3pt;margin-top:14.25pt;width:239.25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" fillcolor="white [3201]" stroked="f" strokeweight=".5pt">
                <v:textbox>
                  <w:txbxContent>
                    <w:p w:rsidR="00065FC7" w:rsidRPr="00065FC7" w:rsidRDefault="00065FC7" w:rsidP="00065FC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65FC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65FC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</w:t>
                      </w:r>
                      <w:proofErr w:type="spellStart"/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ทัตพิชา</w:t>
                      </w:r>
                      <w:proofErr w:type="spellEnd"/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proofErr w:type="spellStart"/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พงษ์ศิริ</w:t>
                      </w:r>
                      <w:proofErr w:type="spellEnd"/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065FC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065FC7" w:rsidRPr="00065FC7" w:rsidRDefault="00065FC7" w:rsidP="00065FC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65FC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065FC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065FC7" w:rsidRPr="00065FC7" w:rsidRDefault="00065FC7" w:rsidP="00065FC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3A5A22" w:rsidRPr="00F91CCB" w:rsidRDefault="003A5A22" w:rsidP="00065F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14A6E"/>
    <w:rsid w:val="00065FC7"/>
    <w:rsid w:val="000745D5"/>
    <w:rsid w:val="00095D04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905C7"/>
    <w:rsid w:val="003A5A22"/>
    <w:rsid w:val="003B43E7"/>
    <w:rsid w:val="003F1B02"/>
    <w:rsid w:val="00492188"/>
    <w:rsid w:val="00576A5B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37608"/>
    <w:rsid w:val="00742DE6"/>
    <w:rsid w:val="00750F2A"/>
    <w:rsid w:val="007C577D"/>
    <w:rsid w:val="007C7814"/>
    <w:rsid w:val="007F090B"/>
    <w:rsid w:val="007F0CD3"/>
    <w:rsid w:val="00802323"/>
    <w:rsid w:val="00803FBE"/>
    <w:rsid w:val="0080525A"/>
    <w:rsid w:val="008622C1"/>
    <w:rsid w:val="008F75BA"/>
    <w:rsid w:val="00916359"/>
    <w:rsid w:val="009B006C"/>
    <w:rsid w:val="00A00EF9"/>
    <w:rsid w:val="00A32869"/>
    <w:rsid w:val="00A6003B"/>
    <w:rsid w:val="00A61525"/>
    <w:rsid w:val="00B323B4"/>
    <w:rsid w:val="00B43251"/>
    <w:rsid w:val="00B46CB8"/>
    <w:rsid w:val="00B758B3"/>
    <w:rsid w:val="00BB3938"/>
    <w:rsid w:val="00BD1600"/>
    <w:rsid w:val="00BF2035"/>
    <w:rsid w:val="00C751FD"/>
    <w:rsid w:val="00C96CF1"/>
    <w:rsid w:val="00CE598B"/>
    <w:rsid w:val="00CF7487"/>
    <w:rsid w:val="00D22C48"/>
    <w:rsid w:val="00D25099"/>
    <w:rsid w:val="00D519F3"/>
    <w:rsid w:val="00D743EE"/>
    <w:rsid w:val="00D82F9C"/>
    <w:rsid w:val="00DC7F80"/>
    <w:rsid w:val="00E01BFB"/>
    <w:rsid w:val="00E10F1F"/>
    <w:rsid w:val="00E2321C"/>
    <w:rsid w:val="00E42633"/>
    <w:rsid w:val="00E64E9B"/>
    <w:rsid w:val="00F10CF1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D519F3"/>
    <w:rPr>
      <w:b/>
      <w:bCs/>
    </w:rPr>
  </w:style>
  <w:style w:type="character" w:styleId="a7">
    <w:name w:val="Emphasis"/>
    <w:basedOn w:val="a0"/>
    <w:uiPriority w:val="20"/>
    <w:qFormat/>
    <w:rsid w:val="00D519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D519F3"/>
    <w:rPr>
      <w:b/>
      <w:bCs/>
    </w:rPr>
  </w:style>
  <w:style w:type="character" w:styleId="a7">
    <w:name w:val="Emphasis"/>
    <w:basedOn w:val="a0"/>
    <w:uiPriority w:val="20"/>
    <w:qFormat/>
    <w:rsid w:val="00D519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5</cp:revision>
  <cp:lastPrinted>2022-05-27T10:03:00Z</cp:lastPrinted>
  <dcterms:created xsi:type="dcterms:W3CDTF">2022-07-05T04:43:00Z</dcterms:created>
  <dcterms:modified xsi:type="dcterms:W3CDTF">2022-07-24T17:11:00Z</dcterms:modified>
</cp:coreProperties>
</file>